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ATD Bay Colonies Board Meeting Minutes</w:t>
      </w:r>
    </w:p>
    <w:p w:rsidR="00000000" w:rsidDel="00000000" w:rsidP="00000000" w:rsidRDefault="00000000" w:rsidRPr="00000000" w14:paraId="0000000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December 3, 2021</w:t>
      </w:r>
      <w:r w:rsidDel="00000000" w:rsidR="00000000" w:rsidRPr="00000000">
        <w:rPr>
          <w:color w:val="222222"/>
          <w:rtl w:val="0"/>
        </w:rPr>
        <w:t xml:space="preserve">  - Virtually</w:t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7:30AM-9:00AM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Wendy Picard, Lisa Robbins, Peter Ward, Patrick Kelley, Brian Lopes, 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Michael Merline</w:t>
        </w:r>
      </w:hyperlink>
      <w:r w:rsidDel="00000000" w:rsidR="00000000" w:rsidRPr="00000000">
        <w:rPr>
          <w:color w:val="222222"/>
          <w:rtl w:val="0"/>
        </w:rPr>
        <w:t xml:space="preserve">, Catherine Thenault, Judy Nabb</w:t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7:35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Approval of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Minutes from Novembe</w:t>
        </w:r>
      </w:hyperlink>
      <w:r w:rsidDel="00000000" w:rsidR="00000000" w:rsidRPr="00000000">
        <w:rPr>
          <w:color w:val="222222"/>
          <w:rtl w:val="0"/>
        </w:rPr>
        <w:t xml:space="preserve">r - Lisa Moved Approval/ Patrick Seconded. All APPROVED.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Finances</w:t>
      </w:r>
    </w:p>
    <w:p w:rsidR="00000000" w:rsidDel="00000000" w:rsidP="00000000" w:rsidRDefault="00000000" w:rsidRPr="00000000" w14:paraId="0000000C">
      <w:pPr>
        <w:numPr>
          <w:ilvl w:val="2"/>
          <w:numId w:val="2"/>
        </w:numPr>
        <w:shd w:fill="ffffff" w:val="clear"/>
        <w:ind w:left="2160" w:hanging="360"/>
        <w:rPr>
          <w:color w:val="222222"/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November FInancials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2"/>
          <w:numId w:val="2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O/S Balance from FM Global, some of these are from September. Patrick will reach out to Connor to see who to reach out to resolve..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Communications</w:t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Let’s shift focus off of Facebook. We will keep FB page, refer to LinkedIn, but keep it for people to find us.</w:t>
      </w:r>
    </w:p>
    <w:p w:rsidR="00000000" w:rsidDel="00000000" w:rsidP="00000000" w:rsidRDefault="00000000" w:rsidRPr="00000000" w14:paraId="00000010">
      <w:pPr>
        <w:numPr>
          <w:ilvl w:val="2"/>
          <w:numId w:val="2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Randy Forbes video is done. Chantelle Video to be done. Judy to follow up. </w:t>
      </w:r>
    </w:p>
    <w:p w:rsidR="00000000" w:rsidDel="00000000" w:rsidP="00000000" w:rsidRDefault="00000000" w:rsidRPr="00000000" w14:paraId="00000011">
      <w:pPr>
        <w:numPr>
          <w:ilvl w:val="2"/>
          <w:numId w:val="2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Charity and Cheer is done.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Membership</w:t>
      </w:r>
    </w:p>
    <w:p w:rsidR="00000000" w:rsidDel="00000000" w:rsidP="00000000" w:rsidRDefault="00000000" w:rsidRPr="00000000" w14:paraId="00000013">
      <w:pPr>
        <w:numPr>
          <w:ilvl w:val="2"/>
          <w:numId w:val="2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Attendance is steady. </w:t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We should recognize regular attendance and longevity. </w:t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We should send a targeted email in January to members who haven’t attended this year. 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Skillsoft - we will be able to offer our members a Skillsoft/Percipio license in 2022. Lisa is researching specifics. Let’s plan using the platform as ATDBC coffee breaks where we watch a 20-25 minute video and hold a discussion. Less than an hour.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hd w:fill="ffffff" w:val="clear"/>
        <w:ind w:left="1440" w:hanging="360"/>
      </w:pPr>
      <w:r w:rsidDel="00000000" w:rsidR="00000000" w:rsidRPr="00000000">
        <w:rPr>
          <w:color w:val="222222"/>
          <w:rtl w:val="0"/>
        </w:rPr>
        <w:t xml:space="preserve">Member orientation module</w:t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Judy and Brian are going to get the module loaded on our site. Add to files on Wild Apricot.</w:t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Add Percipio piece later on when details are clear.</w:t>
      </w:r>
    </w:p>
    <w:p w:rsidR="00000000" w:rsidDel="00000000" w:rsidP="00000000" w:rsidRDefault="00000000" w:rsidRPr="00000000" w14:paraId="0000001A">
      <w:pPr>
        <w:numPr>
          <w:ilvl w:val="2"/>
          <w:numId w:val="2"/>
        </w:numPr>
        <w:shd w:fill="ffffff" w:val="clear"/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Launch in 2022. 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Programming</w:t>
      </w:r>
    </w:p>
    <w:p w:rsidR="00000000" w:rsidDel="00000000" w:rsidP="00000000" w:rsidRDefault="00000000" w:rsidRPr="00000000" w14:paraId="0000001C">
      <w:pPr>
        <w:numPr>
          <w:ilvl w:val="2"/>
          <w:numId w:val="2"/>
        </w:numPr>
        <w:shd w:fill="ffffff" w:val="clear"/>
        <w:spacing w:after="0" w:afterAutospacing="0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Podcast - Michael will set a meeting in January</w:t>
      </w:r>
    </w:p>
    <w:p w:rsidR="00000000" w:rsidDel="00000000" w:rsidP="00000000" w:rsidRDefault="00000000" w:rsidRPr="00000000" w14:paraId="0000001D">
      <w:pPr>
        <w:numPr>
          <w:ilvl w:val="2"/>
          <w:numId w:val="2"/>
        </w:numPr>
        <w:shd w:fill="ffffff" w:val="clear"/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222222"/>
          <w:rtl w:val="0"/>
        </w:rPr>
        <w:t xml:space="preserve">Prizes - members only. (One for Members, and One for Attendees).</w:t>
      </w:r>
    </w:p>
    <w:p w:rsidR="00000000" w:rsidDel="00000000" w:rsidP="00000000" w:rsidRDefault="00000000" w:rsidRPr="00000000" w14:paraId="0000001E">
      <w:pPr>
        <w:numPr>
          <w:ilvl w:val="2"/>
          <w:numId w:val="2"/>
        </w:numPr>
        <w:shd w:fill="ffffff" w:val="clear"/>
        <w:ind w:left="2160" w:hanging="360"/>
      </w:pPr>
      <w:r w:rsidDel="00000000" w:rsidR="00000000" w:rsidRPr="00000000">
        <w:rPr>
          <w:color w:val="222222"/>
          <w:rtl w:val="0"/>
        </w:rPr>
        <w:t xml:space="preserve">Programming (see appendix for actions)</w:t>
      </w:r>
    </w:p>
    <w:p w:rsidR="00000000" w:rsidDel="00000000" w:rsidP="00000000" w:rsidRDefault="00000000" w:rsidRPr="00000000" w14:paraId="0000001F">
      <w:pPr>
        <w:numPr>
          <w:ilvl w:val="3"/>
          <w:numId w:val="2"/>
        </w:numPr>
        <w:ind w:left="288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November Wins and Opportunities</w:t>
      </w:r>
    </w:p>
    <w:p w:rsidR="00000000" w:rsidDel="00000000" w:rsidP="00000000" w:rsidRDefault="00000000" w:rsidRPr="00000000" w14:paraId="00000020">
      <w:pPr>
        <w:ind w:left="1440" w:firstLine="0"/>
        <w:rPr>
          <w:color w:val="2222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675.0" w:type="dxa"/>
        <w:jc w:val="left"/>
        <w:tblInd w:w="27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30"/>
        <w:gridCol w:w="3645"/>
        <w:tblGridChange w:id="0">
          <w:tblGrid>
            <w:gridCol w:w="3030"/>
            <w:gridCol w:w="36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Wins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Opportunities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Great presentation by Kevin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ATDs Got Talent - </w:t>
            </w:r>
          </w:p>
        </w:tc>
      </w:tr>
    </w:tbl>
    <w:p w:rsidR="00000000" w:rsidDel="00000000" w:rsidP="00000000" w:rsidRDefault="00000000" w:rsidRPr="00000000" w14:paraId="00000025">
      <w:pPr>
        <w:ind w:left="144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3"/>
          <w:numId w:val="2"/>
        </w:numPr>
        <w:shd w:fill="ffffff" w:val="clear"/>
        <w:ind w:left="288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December event: Prizes ($150, not to exceed $25) </w:t>
      </w:r>
    </w:p>
    <w:p w:rsidR="00000000" w:rsidDel="00000000" w:rsidP="00000000" w:rsidRDefault="00000000" w:rsidRPr="00000000" w14:paraId="00000027">
      <w:pPr>
        <w:numPr>
          <w:ilvl w:val="4"/>
          <w:numId w:val="2"/>
        </w:numPr>
        <w:shd w:fill="ffffff" w:val="clear"/>
        <w:ind w:left="360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Pride not Prize</w:t>
      </w:r>
    </w:p>
    <w:p w:rsidR="00000000" w:rsidDel="00000000" w:rsidP="00000000" w:rsidRDefault="00000000" w:rsidRPr="00000000" w14:paraId="00000028">
      <w:pPr>
        <w:numPr>
          <w:ilvl w:val="4"/>
          <w:numId w:val="2"/>
        </w:numPr>
        <w:shd w:fill="ffffff" w:val="clear"/>
        <w:ind w:left="360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Door Prize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shd w:fill="ffffff" w:val="clear"/>
        <w:ind w:left="1440" w:hanging="360"/>
      </w:pPr>
      <w:r w:rsidDel="00000000" w:rsidR="00000000" w:rsidRPr="00000000">
        <w:rPr>
          <w:color w:val="222222"/>
          <w:rtl w:val="0"/>
        </w:rPr>
        <w:t xml:space="preserve">CARE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2"/>
          <w:numId w:val="2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Operations plan - If no changes, Vote to approve. </w:t>
      </w:r>
    </w:p>
    <w:p w:rsidR="00000000" w:rsidDel="00000000" w:rsidP="00000000" w:rsidRDefault="00000000" w:rsidRPr="00000000" w14:paraId="0000002B">
      <w:pPr>
        <w:numPr>
          <w:ilvl w:val="3"/>
          <w:numId w:val="2"/>
        </w:numPr>
        <w:shd w:fill="ffffff" w:val="clear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(same as last year with 2 changes - pulling NEAC out, and removing Facebook from goals)</w:t>
      </w:r>
    </w:p>
    <w:p w:rsidR="00000000" w:rsidDel="00000000" w:rsidP="00000000" w:rsidRDefault="00000000" w:rsidRPr="00000000" w14:paraId="0000002C">
      <w:pPr>
        <w:numPr>
          <w:ilvl w:val="3"/>
          <w:numId w:val="2"/>
        </w:numPr>
        <w:shd w:fill="ffffff" w:val="clear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Lisa/Wendy move/seconded. All APPROVED</w:t>
      </w:r>
    </w:p>
    <w:p w:rsidR="00000000" w:rsidDel="00000000" w:rsidP="00000000" w:rsidRDefault="00000000" w:rsidRPr="00000000" w14:paraId="0000002D">
      <w:pPr>
        <w:numPr>
          <w:ilvl w:val="2"/>
          <w:numId w:val="2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Care Plus is elusive because NEAC hasn’t happened due to Covid. Ideas for alternatives: </w:t>
      </w:r>
    </w:p>
    <w:p w:rsidR="00000000" w:rsidDel="00000000" w:rsidP="00000000" w:rsidRDefault="00000000" w:rsidRPr="00000000" w14:paraId="0000002E">
      <w:pPr>
        <w:numPr>
          <w:ilvl w:val="3"/>
          <w:numId w:val="2"/>
        </w:numPr>
        <w:shd w:fill="ffffff" w:val="clear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Mentoring program </w:t>
      </w:r>
    </w:p>
    <w:p w:rsidR="00000000" w:rsidDel="00000000" w:rsidP="00000000" w:rsidRDefault="00000000" w:rsidRPr="00000000" w14:paraId="0000002F">
      <w:pPr>
        <w:numPr>
          <w:ilvl w:val="3"/>
          <w:numId w:val="2"/>
        </w:numPr>
        <w:shd w:fill="ffffff" w:val="clear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New members welcome and orientation, share with other chapters</w:t>
      </w:r>
    </w:p>
    <w:p w:rsidR="00000000" w:rsidDel="00000000" w:rsidP="00000000" w:rsidRDefault="00000000" w:rsidRPr="00000000" w14:paraId="00000030">
      <w:pPr>
        <w:numPr>
          <w:ilvl w:val="3"/>
          <w:numId w:val="2"/>
        </w:numPr>
        <w:shd w:fill="ffffff" w:val="clear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Could consider doing a Certification program with other chapters. 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shd w:fill="ffffff" w:val="clear"/>
        <w:spacing w:after="0" w:afterAutospacing="0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Operations</w:t>
      </w:r>
    </w:p>
    <w:p w:rsidR="00000000" w:rsidDel="00000000" w:rsidP="00000000" w:rsidRDefault="00000000" w:rsidRPr="00000000" w14:paraId="00000032">
      <w:pPr>
        <w:numPr>
          <w:ilvl w:val="2"/>
          <w:numId w:val="2"/>
        </w:numPr>
        <w:shd w:fill="ffffff" w:val="clear"/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222222"/>
          <w:rtl w:val="0"/>
        </w:rPr>
        <w:t xml:space="preserve">Filling the VP of Operations role. </w:t>
      </w:r>
    </w:p>
    <w:p w:rsidR="00000000" w:rsidDel="00000000" w:rsidP="00000000" w:rsidRDefault="00000000" w:rsidRPr="00000000" w14:paraId="00000033">
      <w:pPr>
        <w:numPr>
          <w:ilvl w:val="3"/>
          <w:numId w:val="2"/>
        </w:numPr>
        <w:shd w:fill="ffffff" w:val="clear"/>
        <w:spacing w:after="0" w:afterAutospacing="0" w:before="0" w:beforeAutospacing="0" w:lineRule="auto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Wendy will reach out to D. to see if she will come back on board until June, or will just support until then. </w:t>
      </w:r>
    </w:p>
    <w:p w:rsidR="00000000" w:rsidDel="00000000" w:rsidP="00000000" w:rsidRDefault="00000000" w:rsidRPr="00000000" w14:paraId="00000034">
      <w:pPr>
        <w:numPr>
          <w:ilvl w:val="3"/>
          <w:numId w:val="2"/>
        </w:numPr>
        <w:shd w:fill="ffffff" w:val="clear"/>
        <w:spacing w:after="0" w:afterAutospacing="0" w:before="0" w:beforeAutospacing="0" w:lineRule="auto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We will announce that the position is open in June. 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Weird phishing email. Judy received an email that appeared from Wendy, but it wasn’t. Just be aware. 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Marketing</w:t>
      </w:r>
    </w:p>
    <w:p w:rsidR="00000000" w:rsidDel="00000000" w:rsidP="00000000" w:rsidRDefault="00000000" w:rsidRPr="00000000" w14:paraId="00000037">
      <w:pPr>
        <w:numPr>
          <w:ilvl w:val="2"/>
          <w:numId w:val="2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Targeted email outreach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Update from NAC November </w:t>
      </w:r>
      <w:r w:rsidDel="00000000" w:rsidR="00000000" w:rsidRPr="00000000">
        <w:rPr>
          <w:color w:val="222222"/>
          <w:rtl w:val="0"/>
        </w:rPr>
        <w:t xml:space="preserve">Meeting </w:t>
      </w:r>
      <w:r w:rsidDel="00000000" w:rsidR="00000000" w:rsidRPr="00000000">
        <w:rPr>
          <w:color w:val="222222"/>
          <w:rtl w:val="0"/>
        </w:rPr>
        <w:t xml:space="preserve">- Catherine Sent in email, Chris on Deck for December.</w:t>
        <w:tab/>
      </w:r>
    </w:p>
    <w:p w:rsidR="00000000" w:rsidDel="00000000" w:rsidP="00000000" w:rsidRDefault="00000000" w:rsidRPr="00000000" w14:paraId="00000039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Meet in person January for Planning session</w:t>
      </w:r>
    </w:p>
    <w:p w:rsidR="00000000" w:rsidDel="00000000" w:rsidP="00000000" w:rsidRDefault="00000000" w:rsidRPr="00000000" w14:paraId="0000003C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Adjourn 9AM</w:t>
      </w:r>
    </w:p>
    <w:p w:rsidR="00000000" w:rsidDel="00000000" w:rsidP="00000000" w:rsidRDefault="00000000" w:rsidRPr="00000000" w14:paraId="0000003E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Upcoming Meetings</w:t>
      </w:r>
    </w:p>
    <w:p w:rsidR="00000000" w:rsidDel="00000000" w:rsidP="00000000" w:rsidRDefault="00000000" w:rsidRPr="00000000" w14:paraId="00000042">
      <w:pPr>
        <w:spacing w:line="240" w:lineRule="auto"/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12/3 Monthly Board Meeting</w:t>
      </w:r>
    </w:p>
    <w:p w:rsidR="00000000" w:rsidDel="00000000" w:rsidP="00000000" w:rsidRDefault="00000000" w:rsidRPr="00000000" w14:paraId="00000043">
      <w:pPr>
        <w:spacing w:line="240" w:lineRule="auto"/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12/6 Networking Event</w:t>
      </w:r>
    </w:p>
    <w:p w:rsidR="00000000" w:rsidDel="00000000" w:rsidP="00000000" w:rsidRDefault="00000000" w:rsidRPr="00000000" w14:paraId="00000044">
      <w:pPr>
        <w:spacing w:line="240" w:lineRule="auto"/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12/? Board Social at Catherines</w:t>
      </w:r>
    </w:p>
    <w:p w:rsidR="00000000" w:rsidDel="00000000" w:rsidP="00000000" w:rsidRDefault="00000000" w:rsidRPr="00000000" w14:paraId="00000045">
      <w:pPr>
        <w:spacing w:line="240" w:lineRule="auto"/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12/7 NAC Meeting</w:t>
      </w:r>
    </w:p>
    <w:p w:rsidR="00000000" w:rsidDel="00000000" w:rsidP="00000000" w:rsidRDefault="00000000" w:rsidRPr="00000000" w14:paraId="00000046">
      <w:pPr>
        <w:spacing w:line="240" w:lineRule="auto"/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1/7 Board Meeting</w:t>
      </w:r>
    </w:p>
    <w:p w:rsidR="00000000" w:rsidDel="00000000" w:rsidP="00000000" w:rsidRDefault="00000000" w:rsidRPr="00000000" w14:paraId="00000047">
      <w:pPr>
        <w:spacing w:line="240" w:lineRule="auto"/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1/12 January Event</w:t>
      </w:r>
    </w:p>
    <w:p w:rsidR="00000000" w:rsidDel="00000000" w:rsidP="00000000" w:rsidRDefault="00000000" w:rsidRPr="00000000" w14:paraId="00000048">
      <w:pPr>
        <w:spacing w:line="240" w:lineRule="auto"/>
        <w:ind w:left="108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ind w:left="108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ind w:left="108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APPENDIX</w:t>
      </w:r>
    </w:p>
    <w:p w:rsidR="00000000" w:rsidDel="00000000" w:rsidP="00000000" w:rsidRDefault="00000000" w:rsidRPr="00000000" w14:paraId="0000004B">
      <w:pPr>
        <w:spacing w:line="240" w:lineRule="auto"/>
        <w:ind w:left="1080" w:firstLine="0"/>
        <w:rPr>
          <w:color w:val="2222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270.0" w:type="dxa"/>
        <w:jc w:val="left"/>
        <w:tblInd w:w="10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05"/>
        <w:gridCol w:w="3240"/>
        <w:gridCol w:w="2425"/>
        <w:tblGridChange w:id="0">
          <w:tblGrid>
            <w:gridCol w:w="2605"/>
            <w:gridCol w:w="3240"/>
            <w:gridCol w:w="24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spacing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Program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Coordinator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September 22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Jamie Millard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Brian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October 7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National ATD Member Benefits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Wendy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October 21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Build your Brand w/ Anne Lipsett (LinkedIn and more)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Judy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November 9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ATD Best Award / Gilbane / FM Global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Notes – need to market to directors of L&amp;D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Peter | Wendy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ind w:left="2160" w:firstLine="0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December 6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color w:val="222222"/>
                <w:rtl w:val="0"/>
              </w:rPr>
              <w:t xml:space="preserve"> 5:30PM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Networking Event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color w:val="222222"/>
                <w:rtl w:val="0"/>
              </w:rPr>
              <w:t xml:space="preserve">Catherine</w:t>
            </w:r>
            <w:r w:rsidDel="00000000" w:rsidR="00000000" w:rsidRPr="00000000">
              <w:rPr>
                <w:color w:val="222222"/>
                <w:rtl w:val="0"/>
              </w:rPr>
              <w:t xml:space="preserve">| Wendy | Patrick)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January 12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Panel discussion on evolving your skills: Chantal Tangui from Brown (ID Certification)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Judy | Chris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Feb 10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SHRM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Chris | Michael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All Virtual Before through February | Unclear afterwards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March 9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Jay Presentations Skills and Practice (also Toastmaster?)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Spring TBD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Peer-to-Peer: Off Meeting offering – Resume / LinkedIn Reviewed / Coaching / Resume Roundtable / 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April 7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Leading and Influencing Herb Dyer 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Peter | Lisa | Wendy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May 17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Trudy Mandeville??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Wendy | Lisa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June 8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Ted Talks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June ? 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Social Event, possibly with Ted Talk event, or separately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numPr>
          <w:ilvl w:val="0"/>
          <w:numId w:val="1"/>
        </w:numPr>
        <w:spacing w:line="240" w:lineRule="auto"/>
        <w:ind w:left="36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Link to Programming Spreadsheet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spreadsheets/d/18AxhXiViz1R7wRQQkvGBRZrU624sODhL/edit?usp=sharing&amp;ouid=114458725081542542619&amp;rtpof=true&amp;sd=true" TargetMode="External"/><Relationship Id="rId5" Type="http://schemas.openxmlformats.org/officeDocument/2006/relationships/styles" Target="styles.xml"/><Relationship Id="rId6" Type="http://schemas.openxmlformats.org/officeDocument/2006/relationships/hyperlink" Target="mailto:michael@atdbaycolonies.org" TargetMode="External"/><Relationship Id="rId7" Type="http://schemas.openxmlformats.org/officeDocument/2006/relationships/hyperlink" Target="https://docs.google.com/document/u/0/d/1hAexdjntMtedylc7r4YWdrjuuWOKBjca8_wB5Ij2wwI/edit" TargetMode="External"/><Relationship Id="rId8" Type="http://schemas.openxmlformats.org/officeDocument/2006/relationships/hyperlink" Target="https://drive.google.com/drive/folders/1jhGKd0XVTCLB6NyEh0sJvxyO6RxCxb8b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