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January 6, 2023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Catherine, Wendy, Peter, Michael, Lisa, Patrick, Heather, Brian, Dayne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8:02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Wendy and 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Updates/Open items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Member strategies meeting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1/10 - Lisa will run this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Byte-sized registration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March 17 content - Lisa is working on (growth mindset)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Crossroads processing fee 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Donated extra $12.30 for processing fee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for matching opportunities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NAC schedule/meeting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Adjustments made to 2023 schedule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January - just connections with Presidents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Wendy updated NAC sign up sheet - will need to select the date that works for us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NAC Schedule 2023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Board elections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are coming up on their 4-year terms (2 consecutive 2-year terms)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transitioning phase to train on new duties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Gamification news 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Virtual hero hang out (Kassy LaBorie) - offering to partner with ATD on certification (virtual, 5 sessions, 2-hours each) - we do the marketing, she does the rest - $1,000 per person 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Potentially for the Fall </w:t>
      </w:r>
    </w:p>
    <w:p w:rsidR="00000000" w:rsidDel="00000000" w:rsidP="00000000" w:rsidRDefault="00000000" w:rsidRPr="00000000" w14:paraId="0000001B">
      <w:pPr>
        <w:shd w:fill="ffffff" w:val="clear"/>
        <w:spacing w:after="120" w:before="1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January Event 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L&amp;D Skills | 1/24 @ 12 - 1:30pm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Universal Design with Landmark College 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Dry Run - 1/11 @ 10am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zoom meeting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Link to LinkedIn page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Asking if it can be recorded?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February Event 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Awareness | </w:t>
      </w:r>
      <w:r w:rsidDel="00000000" w:rsidR="00000000" w:rsidRPr="00000000">
        <w:rPr>
          <w:b w:val="1"/>
          <w:i w:val="1"/>
          <w:rtl w:val="0"/>
        </w:rPr>
        <w:t xml:space="preserve">2/8 @ 9 - 10:30am 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ind w:left="2880" w:hanging="360"/>
        <w:rPr>
          <w:i w:val="1"/>
        </w:rPr>
      </w:pPr>
      <w:r w:rsidDel="00000000" w:rsidR="00000000" w:rsidRPr="00000000">
        <w:rPr>
          <w:rtl w:val="0"/>
        </w:rPr>
        <w:t xml:space="preserve">Christopher Veal - Male vulnerability in the workplace. Possibly podcasting during the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4"/>
          <w:numId w:val="3"/>
        </w:numPr>
        <w:ind w:left="3600" w:hanging="360"/>
        <w:rPr>
          <w:i w:val="1"/>
        </w:rPr>
      </w:pPr>
      <w:r w:rsidDel="00000000" w:rsidR="00000000" w:rsidRPr="00000000">
        <w:rPr>
          <w:rtl w:val="0"/>
        </w:rPr>
        <w:t xml:space="preserve">Creating a psychological safe space</w:t>
      </w:r>
    </w:p>
    <w:p w:rsidR="00000000" w:rsidDel="00000000" w:rsidP="00000000" w:rsidRDefault="00000000" w:rsidRPr="00000000" w14:paraId="00000027">
      <w:pPr>
        <w:numPr>
          <w:ilvl w:val="4"/>
          <w:numId w:val="3"/>
        </w:numPr>
        <w:ind w:left="3600" w:hanging="360"/>
        <w:rPr>
          <w:i w:val="1"/>
        </w:rPr>
      </w:pPr>
      <w:r w:rsidDel="00000000" w:rsidR="00000000" w:rsidRPr="00000000">
        <w:rPr>
          <w:rtl w:val="0"/>
        </w:rPr>
        <w:t xml:space="preserve">Christopher Veal, the podcast seeks to help each of us understand how leaning into greater vulnerability strengthens us and creates more connection with the people in our world.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Level Up Your Authenticity?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SHRM will be invited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Quickbooks - new functionality was a beta version that didn't work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Duplicative accounts, transactions, balance wasn’t matching up - but it has been solved!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- December 2022 - trending well for budget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73% power members (goal is 35%)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72 active members (slightly off from National’s numbers)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Programming upcoming events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communication needs to Brian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Heather will be reporting on LinkedIn data (reach, growth, etc.)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214 followers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Invite personal connections to follow page (click on “More” on the ATD Bay Colonies page)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 to share group - invite connections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 with other ATD chapters to further network and learn about what they are doing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Ready to go - just waiting on Finance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Peter will be submitting next week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Volunteering (VP of Connections?) - no updates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Curation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Dayne will be sharing some insight from ALC on holding more effective board meetings and best practices from other chapters - at the next meeting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Operations 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19 people attended Charity &amp; Cheer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Professional Development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Elliott Masse - new tech in the metaverse; will be sending out article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April event - Pete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January - NAC Meeting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1/10 - Membership Strategy Meeting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1/11 - Dry Run for Jan Event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1/13 - Bite Sized Learning | Virtual Collaboration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1/24 - Level Up Your L&amp;D Skills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2/3 - February Board Meeting 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 9:33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SLgOImbCGKA1nRxofHLx8mAZKN4Lz5Zltb2GJSgWxM/edit?usp=share_link" TargetMode="External"/><Relationship Id="rId7" Type="http://schemas.openxmlformats.org/officeDocument/2006/relationships/hyperlink" Target="https://us02web.zoom.us/j/3325291987?pwd=YWlzQWdlWWhaYy95TEFVamZydUN0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